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023EBD" w:rsidP="00F03209">
            <w:r>
              <w:t>Luke</w:t>
            </w:r>
          </w:p>
          <w:p w:rsidR="00023EBD" w:rsidRPr="00052815" w:rsidRDefault="00025AB3" w:rsidP="00F03209">
            <w:r>
              <w:t>24: 13-35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025AB3">
              <w:t>1</w:t>
            </w:r>
          </w:p>
          <w:p w:rsidR="00025AB3" w:rsidRDefault="00025AB3" w:rsidP="00E175D9">
            <w:r>
              <w:t>(Long Form)</w:t>
            </w:r>
          </w:p>
          <w:p w:rsidR="005F47C2" w:rsidRDefault="005F47C2" w:rsidP="00052815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023EBD">
              <w:rPr>
                <w:rFonts w:cs="Times New Roman"/>
                <w:b/>
                <w:sz w:val="32"/>
                <w:szCs w:val="32"/>
              </w:rPr>
              <w:t>Luke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Now that very day two of them were going to a village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>seven miles from Jerusalem called Emmaus,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a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nd they were conversing about all the things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25AB3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025AB3">
              <w:rPr>
                <w:rFonts w:cs="Times New Roman"/>
                <w:b/>
                <w:sz w:val="32"/>
                <w:szCs w:val="32"/>
              </w:rPr>
              <w:t xml:space="preserve"> had occurred.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And it happened that while they were conversing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and debating, Jesus himself drew near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and walked with them, but their eyes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25AB3">
              <w:rPr>
                <w:rFonts w:cs="Times New Roman"/>
                <w:b/>
                <w:sz w:val="32"/>
                <w:szCs w:val="32"/>
              </w:rPr>
              <w:t>were</w:t>
            </w:r>
            <w:proofErr w:type="gramEnd"/>
            <w:r w:rsidRPr="00025AB3">
              <w:rPr>
                <w:rFonts w:cs="Times New Roman"/>
                <w:b/>
                <w:sz w:val="32"/>
                <w:szCs w:val="32"/>
              </w:rPr>
              <w:t xml:space="preserve"> prevented from recognizing him.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He asked them, “What are you discussing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25AB3">
              <w:rPr>
                <w:rFonts w:cs="Times New Roman"/>
                <w:b/>
                <w:sz w:val="32"/>
                <w:szCs w:val="32"/>
              </w:rPr>
              <w:t>as</w:t>
            </w:r>
            <w:proofErr w:type="gramEnd"/>
            <w:r w:rsidRPr="00025AB3">
              <w:rPr>
                <w:rFonts w:cs="Times New Roman"/>
                <w:b/>
                <w:sz w:val="32"/>
                <w:szCs w:val="32"/>
              </w:rPr>
              <w:t xml:space="preserve"> you walk along?”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They stopped, looking downcast.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One of them, named </w:t>
            </w:r>
            <w:proofErr w:type="spellStart"/>
            <w:r w:rsidRPr="00025AB3">
              <w:rPr>
                <w:rFonts w:cs="Times New Roman"/>
                <w:b/>
                <w:sz w:val="32"/>
                <w:szCs w:val="32"/>
              </w:rPr>
              <w:t>Cleopas</w:t>
            </w:r>
            <w:proofErr w:type="spellEnd"/>
            <w:r w:rsidRPr="00025AB3">
              <w:rPr>
                <w:rFonts w:cs="Times New Roman"/>
                <w:b/>
                <w:sz w:val="32"/>
                <w:szCs w:val="32"/>
              </w:rPr>
              <w:t xml:space="preserve">, said to him in reply,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 “Are you the only visitor to Jerusalem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who does not know of the things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25AB3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025AB3">
              <w:rPr>
                <w:rFonts w:cs="Times New Roman"/>
                <w:b/>
                <w:sz w:val="32"/>
                <w:szCs w:val="32"/>
              </w:rPr>
              <w:t xml:space="preserve"> have taken place there in these days?”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And he replied to them, “What sort of things?”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They said to him, “The things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that happened to Jesus the Nazarene,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who was a prophet mighty in deed and word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before God and all the people, how our chief priests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and rulers both handed him over </w:t>
            </w:r>
          </w:p>
          <w:p w:rsidR="00025AB3" w:rsidRPr="00025AB3" w:rsidRDefault="00025AB3" w:rsidP="00025AB3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 w:rsidRPr="00025AB3"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  <w:r w:rsidRPr="00025AB3">
              <w:rPr>
                <w:rFonts w:cs="Times New Roman"/>
                <w:b/>
                <w:i/>
                <w:sz w:val="32"/>
                <w:szCs w:val="32"/>
              </w:rPr>
              <w:t xml:space="preserve">    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25AB3">
              <w:rPr>
                <w:rFonts w:cs="Times New Roman"/>
                <w:b/>
                <w:sz w:val="32"/>
                <w:szCs w:val="32"/>
              </w:rPr>
              <w:t>to</w:t>
            </w:r>
            <w:proofErr w:type="gramEnd"/>
            <w:r w:rsidRPr="00025AB3">
              <w:rPr>
                <w:rFonts w:cs="Times New Roman"/>
                <w:b/>
                <w:sz w:val="32"/>
                <w:szCs w:val="32"/>
              </w:rPr>
              <w:t xml:space="preserve"> a sentence of death and crucified him.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But we were hoping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that he would be the one to redeem Israel;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and besides all this,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25AB3">
              <w:rPr>
                <w:rFonts w:cs="Times New Roman"/>
                <w:b/>
                <w:sz w:val="32"/>
                <w:szCs w:val="32"/>
              </w:rPr>
              <w:t>it</w:t>
            </w:r>
            <w:proofErr w:type="gramEnd"/>
            <w:r w:rsidRPr="00025AB3">
              <w:rPr>
                <w:rFonts w:cs="Times New Roman"/>
                <w:b/>
                <w:sz w:val="32"/>
                <w:szCs w:val="32"/>
              </w:rPr>
              <w:t xml:space="preserve"> is now the third day since this took place.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Some women from our group, however,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have astounded us: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they were at the tomb early in the morning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and did not find his body;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they came back and reported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that they had indeed seen a vision of angels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who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announced that he was alive.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Then some of those with us went to the tomb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and found things just as the women had described,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him they did not see.”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And he said to them, “Oh, how foolish you are!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How slow of heart to believe all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the prophets spoke! Was it not necessary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that the Messiah should suffer these things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enter into his glory?”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Then beginning with Moses and all the prophets,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he interpreted to them what referred to him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all the scriptures.</w:t>
            </w:r>
          </w:p>
          <w:p w:rsidR="00E141EF" w:rsidRPr="00025AB3" w:rsidRDefault="00E141EF" w:rsidP="00E141EF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 w:rsidRPr="00025AB3"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  <w:r w:rsidRPr="00025AB3">
              <w:rPr>
                <w:rFonts w:cs="Times New Roman"/>
                <w:b/>
                <w:i/>
                <w:sz w:val="32"/>
                <w:szCs w:val="32"/>
              </w:rPr>
              <w:t xml:space="preserve">    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As they approached the village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to which they were going, he gave the impression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he was going on farther.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But they urged him, “Stay with us,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it is nearly evening and the day is almost over.”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So he went in to stay with them.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And it happened that, while he was with them at table,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he took bread, said the blessing, broke it,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gave it to them.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With that their eyes were opened and they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recognized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him, but he vanished from their sight.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>Then they said to each other, “Were no</w:t>
            </w:r>
            <w:r w:rsidR="00E141EF">
              <w:rPr>
                <w:rFonts w:cs="Times New Roman"/>
                <w:b/>
                <w:sz w:val="32"/>
                <w:szCs w:val="32"/>
              </w:rPr>
              <w:t xml:space="preserve">t our hearts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burning within us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while he spoke to us on the way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opened the scriptures to us?”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So they set out at once and returned to Jerusalem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where they found gathered together the eleven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and those with them who were saying,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“The Lord has truly been raised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has appeared to Simon!”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Then the two recounted what had taken place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on the way and how he was made known to them </w:t>
            </w:r>
          </w:p>
          <w:p w:rsidR="00505A05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the breaking of the bread. </w:t>
            </w:r>
          </w:p>
          <w:p w:rsidR="00E141EF" w:rsidRPr="00E175D9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B3" w:rsidRDefault="00025AB3" w:rsidP="00673F3E">
      <w:pPr>
        <w:spacing w:after="0" w:line="240" w:lineRule="auto"/>
      </w:pPr>
      <w:r>
        <w:separator/>
      </w:r>
    </w:p>
  </w:endnote>
  <w:endnote w:type="continuationSeparator" w:id="0">
    <w:p w:rsidR="00025AB3" w:rsidRDefault="00025AB3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B3" w:rsidRDefault="00025AB3" w:rsidP="00673F3E">
      <w:pPr>
        <w:spacing w:after="0" w:line="240" w:lineRule="auto"/>
      </w:pPr>
      <w:r>
        <w:separator/>
      </w:r>
    </w:p>
  </w:footnote>
  <w:footnote w:type="continuationSeparator" w:id="0">
    <w:p w:rsidR="00025AB3" w:rsidRDefault="00025AB3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B3" w:rsidRDefault="00025AB3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d5p0SAKOEPXpewSVm3aZ87OxxM=" w:salt="zavrz+RrwK0udToGuT1R+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1F3773"/>
    <w:rsid w:val="002723A3"/>
    <w:rsid w:val="002737C1"/>
    <w:rsid w:val="002D236E"/>
    <w:rsid w:val="002E3B18"/>
    <w:rsid w:val="003D722A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5F69"/>
    <w:rsid w:val="00B00938"/>
    <w:rsid w:val="00C00DB0"/>
    <w:rsid w:val="00D23295"/>
    <w:rsid w:val="00D54168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8EEE-BA12-449D-B30A-67F9A400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2012-02-18T18:34:00Z</cp:lastPrinted>
  <dcterms:created xsi:type="dcterms:W3CDTF">2012-02-18T18:35:00Z</dcterms:created>
  <dcterms:modified xsi:type="dcterms:W3CDTF">2012-02-18T18:42:00Z</dcterms:modified>
</cp:coreProperties>
</file>